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BF62D" w14:textId="77777777" w:rsidR="00110EA8" w:rsidRPr="004F3358" w:rsidRDefault="00110EA8" w:rsidP="00110EA8">
      <w:pPr>
        <w:pStyle w:val="Nzev"/>
        <w:rPr>
          <w:color w:val="0000FF"/>
          <w:szCs w:val="26"/>
        </w:rPr>
      </w:pPr>
      <w:r w:rsidRPr="004F3358">
        <w:rPr>
          <w:color w:val="0000FF"/>
          <w:szCs w:val="26"/>
        </w:rPr>
        <w:t xml:space="preserve">Pozvánka na členskou schůzi Bytového družstva Fantova 1785 – 1787, </w:t>
      </w:r>
    </w:p>
    <w:p w14:paraId="28D0143C" w14:textId="2840ED37" w:rsidR="00110EA8" w:rsidRPr="004F3358" w:rsidRDefault="3908F88C" w:rsidP="00110EA8">
      <w:pPr>
        <w:pStyle w:val="Podtitul"/>
        <w:spacing w:before="0"/>
        <w:rPr>
          <w:color w:val="0000FF"/>
        </w:rPr>
      </w:pPr>
      <w:r w:rsidRPr="3908F88C">
        <w:rPr>
          <w:color w:val="0000FF"/>
          <w:sz w:val="36"/>
          <w:szCs w:val="36"/>
        </w:rPr>
        <w:t xml:space="preserve">která se koná dne </w:t>
      </w:r>
      <w:r w:rsidRPr="3908F88C">
        <w:rPr>
          <w:color w:val="FF0000"/>
          <w:highlight w:val="yellow"/>
          <w:u w:val="single"/>
        </w:rPr>
        <w:t xml:space="preserve">v úterý 16.04.2024 </w:t>
      </w:r>
      <w:r w:rsidRPr="3908F88C">
        <w:rPr>
          <w:color w:val="FF0000"/>
          <w:u w:val="single"/>
        </w:rPr>
        <w:t>od 18:30 hod.</w:t>
      </w:r>
      <w:r w:rsidRPr="3908F88C">
        <w:rPr>
          <w:color w:val="FF0000"/>
        </w:rPr>
        <w:t>,</w:t>
      </w:r>
    </w:p>
    <w:p w14:paraId="51A50D40" w14:textId="77777777" w:rsidR="00110EA8" w:rsidRPr="009C68A5" w:rsidRDefault="00110EA8" w:rsidP="00110EA8">
      <w:pPr>
        <w:pStyle w:val="Podtitul"/>
        <w:spacing w:before="0"/>
        <w:rPr>
          <w:color w:val="0000FF"/>
          <w:sz w:val="36"/>
          <w:szCs w:val="22"/>
          <w:u w:val="single"/>
        </w:rPr>
      </w:pPr>
      <w:r w:rsidRPr="009C68A5">
        <w:rPr>
          <w:color w:val="0000FF"/>
          <w:sz w:val="36"/>
          <w:szCs w:val="22"/>
          <w:u w:val="single"/>
        </w:rPr>
        <w:t>v</w:t>
      </w:r>
      <w:r>
        <w:rPr>
          <w:color w:val="0000FF"/>
          <w:sz w:val="36"/>
          <w:szCs w:val="22"/>
          <w:u w:val="single"/>
        </w:rPr>
        <w:t xml:space="preserve"> </w:t>
      </w:r>
      <w:r w:rsidRPr="009C68A5">
        <w:rPr>
          <w:color w:val="0000FF"/>
          <w:sz w:val="36"/>
          <w:szCs w:val="22"/>
          <w:u w:val="single"/>
        </w:rPr>
        <w:t>zasedací místnosti družstva</w:t>
      </w:r>
    </w:p>
    <w:p w14:paraId="43FA26B8" w14:textId="77777777" w:rsidR="00110EA8" w:rsidRDefault="00110EA8" w:rsidP="00110EA8">
      <w:pPr>
        <w:pStyle w:val="Nadpis1"/>
        <w:keepNext w:val="0"/>
        <w:spacing w:before="120"/>
        <w:rPr>
          <w:b w:val="0"/>
          <w:bCs w:val="0"/>
          <w:sz w:val="28"/>
          <w:szCs w:val="20"/>
        </w:rPr>
      </w:pPr>
    </w:p>
    <w:p w14:paraId="6EAC2BD8" w14:textId="77777777" w:rsidR="00110EA8" w:rsidRDefault="00110EA8" w:rsidP="00110EA8">
      <w:pPr>
        <w:pStyle w:val="Nadpis1"/>
        <w:keepNext w:val="0"/>
        <w:spacing w:before="120"/>
        <w:rPr>
          <w:b w:val="0"/>
          <w:bCs w:val="0"/>
          <w:sz w:val="28"/>
          <w:szCs w:val="20"/>
        </w:rPr>
      </w:pPr>
      <w:r w:rsidRPr="002B7E38">
        <w:rPr>
          <w:b w:val="0"/>
          <w:bCs w:val="0"/>
          <w:sz w:val="28"/>
          <w:szCs w:val="20"/>
        </w:rPr>
        <w:t>Prezence bude zahájena v</w:t>
      </w:r>
      <w:r>
        <w:rPr>
          <w:b w:val="0"/>
          <w:bCs w:val="0"/>
          <w:sz w:val="28"/>
          <w:szCs w:val="20"/>
        </w:rPr>
        <w:t> 18:15 hod</w:t>
      </w:r>
      <w:r w:rsidRPr="002B7E38">
        <w:rPr>
          <w:b w:val="0"/>
          <w:bCs w:val="0"/>
          <w:sz w:val="28"/>
          <w:szCs w:val="20"/>
        </w:rPr>
        <w:t>.</w:t>
      </w:r>
    </w:p>
    <w:p w14:paraId="5E1AF6DA" w14:textId="77777777" w:rsidR="00110EA8" w:rsidRPr="000834AF" w:rsidRDefault="00110EA8" w:rsidP="00110EA8"/>
    <w:p w14:paraId="4B7CECED" w14:textId="77777777" w:rsidR="00110EA8" w:rsidRPr="002B7E38" w:rsidRDefault="00110EA8" w:rsidP="00110EA8">
      <w:pPr>
        <w:spacing w:before="120"/>
        <w:rPr>
          <w:b/>
          <w:bCs/>
          <w:i/>
          <w:iCs/>
          <w:sz w:val="28"/>
          <w:szCs w:val="20"/>
          <w:u w:val="single"/>
        </w:rPr>
      </w:pPr>
      <w:r w:rsidRPr="002B7E38">
        <w:rPr>
          <w:b/>
          <w:bCs/>
          <w:i/>
          <w:iCs/>
          <w:sz w:val="28"/>
          <w:szCs w:val="20"/>
          <w:u w:val="single"/>
        </w:rPr>
        <w:t>Program jednání:</w:t>
      </w:r>
    </w:p>
    <w:p w14:paraId="129A10E0" w14:textId="77777777" w:rsidR="00110EA8" w:rsidRPr="002B7E38" w:rsidRDefault="4C146E81" w:rsidP="00110EA8">
      <w:pPr>
        <w:pStyle w:val="Odstavecseseznamem"/>
        <w:numPr>
          <w:ilvl w:val="0"/>
          <w:numId w:val="6"/>
        </w:numPr>
        <w:spacing w:before="120"/>
        <w:ind w:left="851" w:hanging="709"/>
        <w:jc w:val="both"/>
        <w:rPr>
          <w:sz w:val="28"/>
          <w:szCs w:val="20"/>
        </w:rPr>
      </w:pPr>
      <w:r w:rsidRPr="4C146E81">
        <w:rPr>
          <w:sz w:val="28"/>
          <w:szCs w:val="28"/>
        </w:rPr>
        <w:t>Zahájení, volba orgánů členské schůze (předsedající, zapisovatel, ověřovatelé zápisu a skrutátor)</w:t>
      </w:r>
    </w:p>
    <w:p w14:paraId="7D70F8C5" w14:textId="0CC5CBFF" w:rsidR="4C146E81" w:rsidRDefault="4C146E81" w:rsidP="4C146E81">
      <w:pPr>
        <w:pStyle w:val="Odstavecseseznamem"/>
        <w:numPr>
          <w:ilvl w:val="0"/>
          <w:numId w:val="6"/>
        </w:numPr>
        <w:spacing w:before="120"/>
        <w:ind w:left="851" w:hanging="709"/>
        <w:jc w:val="both"/>
        <w:rPr>
          <w:sz w:val="28"/>
          <w:szCs w:val="28"/>
        </w:rPr>
      </w:pPr>
      <w:r w:rsidRPr="4C146E81">
        <w:rPr>
          <w:sz w:val="28"/>
          <w:szCs w:val="28"/>
        </w:rPr>
        <w:t>Výroční zpráva vedení družstva</w:t>
      </w:r>
    </w:p>
    <w:p w14:paraId="3B860D82" w14:textId="011E08EF" w:rsidR="00110EA8" w:rsidRDefault="1A800FD1" w:rsidP="00110EA8">
      <w:pPr>
        <w:pStyle w:val="Odstavecseseznamem"/>
        <w:numPr>
          <w:ilvl w:val="0"/>
          <w:numId w:val="6"/>
        </w:numPr>
        <w:spacing w:before="120"/>
        <w:ind w:left="851" w:hanging="709"/>
        <w:jc w:val="both"/>
        <w:rPr>
          <w:sz w:val="28"/>
          <w:szCs w:val="28"/>
        </w:rPr>
      </w:pPr>
      <w:r w:rsidRPr="1A800FD1">
        <w:rPr>
          <w:sz w:val="28"/>
          <w:szCs w:val="28"/>
        </w:rPr>
        <w:t>Schválení roční závěrky 2023</w:t>
      </w:r>
    </w:p>
    <w:p w14:paraId="28558901" w14:textId="342670B4" w:rsidR="00110EA8" w:rsidRDefault="4C146E81" w:rsidP="00110EA8">
      <w:pPr>
        <w:pStyle w:val="Odstavecseseznamem"/>
        <w:numPr>
          <w:ilvl w:val="0"/>
          <w:numId w:val="6"/>
        </w:numPr>
        <w:spacing w:before="120"/>
        <w:ind w:left="851" w:hanging="709"/>
        <w:jc w:val="both"/>
        <w:rPr>
          <w:sz w:val="28"/>
          <w:szCs w:val="28"/>
        </w:rPr>
      </w:pPr>
      <w:r w:rsidRPr="4C146E81">
        <w:rPr>
          <w:sz w:val="28"/>
          <w:szCs w:val="28"/>
        </w:rPr>
        <w:t xml:space="preserve">Rozhodnutí o naložení s hospodářským výsledkem </w:t>
      </w:r>
    </w:p>
    <w:p w14:paraId="293154C1" w14:textId="459C666C" w:rsidR="00110EA8" w:rsidRDefault="4C146E81" w:rsidP="00110EA8">
      <w:pPr>
        <w:pStyle w:val="Odstavecseseznamem"/>
        <w:numPr>
          <w:ilvl w:val="0"/>
          <w:numId w:val="6"/>
        </w:numPr>
        <w:spacing w:before="120"/>
        <w:ind w:left="851" w:hanging="709"/>
        <w:jc w:val="both"/>
        <w:rPr>
          <w:sz w:val="28"/>
          <w:szCs w:val="28"/>
        </w:rPr>
      </w:pPr>
      <w:r w:rsidRPr="4C146E81">
        <w:rPr>
          <w:sz w:val="28"/>
          <w:szCs w:val="28"/>
        </w:rPr>
        <w:t>Změny v představenstvu družstva</w:t>
      </w:r>
    </w:p>
    <w:p w14:paraId="648D3FFC" w14:textId="77777777" w:rsidR="00110EA8" w:rsidRDefault="4C146E81" w:rsidP="00110EA8">
      <w:pPr>
        <w:pStyle w:val="Odstavecseseznamem"/>
        <w:numPr>
          <w:ilvl w:val="0"/>
          <w:numId w:val="6"/>
        </w:numPr>
        <w:spacing w:before="120"/>
        <w:ind w:left="851" w:hanging="709"/>
        <w:jc w:val="both"/>
        <w:rPr>
          <w:sz w:val="28"/>
          <w:szCs w:val="20"/>
        </w:rPr>
      </w:pPr>
      <w:r w:rsidRPr="4C146E81">
        <w:rPr>
          <w:sz w:val="28"/>
          <w:szCs w:val="28"/>
        </w:rPr>
        <w:t>Změny v kontrolní komisi</w:t>
      </w:r>
    </w:p>
    <w:p w14:paraId="602C0114" w14:textId="1D2960C1" w:rsidR="4C146E81" w:rsidRDefault="4C146E81" w:rsidP="4C146E81">
      <w:pPr>
        <w:pStyle w:val="Odstavecseseznamem"/>
        <w:numPr>
          <w:ilvl w:val="0"/>
          <w:numId w:val="6"/>
        </w:numPr>
        <w:spacing w:before="120"/>
        <w:ind w:left="851" w:hanging="709"/>
        <w:jc w:val="both"/>
        <w:rPr>
          <w:sz w:val="28"/>
          <w:szCs w:val="28"/>
        </w:rPr>
      </w:pPr>
      <w:r w:rsidRPr="4C146E81">
        <w:rPr>
          <w:sz w:val="28"/>
          <w:szCs w:val="28"/>
        </w:rPr>
        <w:t>Ostatní</w:t>
      </w:r>
    </w:p>
    <w:p w14:paraId="19DC9884" w14:textId="77777777" w:rsidR="00110EA8" w:rsidRDefault="00110EA8" w:rsidP="00110EA8">
      <w:pPr>
        <w:spacing w:before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Podklady ke schůzi najdete v uzavřené sekci webových stránek: </w:t>
      </w:r>
      <w:hyperlink r:id="rId7" w:history="1">
        <w:r w:rsidRPr="00F65D10">
          <w:rPr>
            <w:rStyle w:val="Hypertextovodkaz"/>
            <w:sz w:val="28"/>
            <w:szCs w:val="20"/>
          </w:rPr>
          <w:t>https://www.bdfantova.cz/heslo/podklady.html</w:t>
        </w:r>
      </w:hyperlink>
    </w:p>
    <w:p w14:paraId="3ED3BDFF" w14:textId="77777777" w:rsidR="00110EA8" w:rsidRDefault="00110EA8" w:rsidP="00110EA8">
      <w:pPr>
        <w:spacing w:before="360"/>
        <w:jc w:val="both"/>
        <w:rPr>
          <w:sz w:val="28"/>
          <w:szCs w:val="20"/>
        </w:rPr>
      </w:pPr>
    </w:p>
    <w:p w14:paraId="5C2CA265" w14:textId="77777777" w:rsidR="00110EA8" w:rsidRPr="002B7E38" w:rsidRDefault="00110EA8" w:rsidP="00110EA8">
      <w:pPr>
        <w:spacing w:before="360"/>
        <w:jc w:val="both"/>
        <w:rPr>
          <w:sz w:val="28"/>
          <w:szCs w:val="20"/>
        </w:rPr>
      </w:pPr>
      <w:r w:rsidRPr="002B7E38">
        <w:rPr>
          <w:sz w:val="28"/>
          <w:szCs w:val="20"/>
        </w:rPr>
        <w:t xml:space="preserve">S ohledem na závažnost projednávané problematiky žádáme </w:t>
      </w:r>
      <w:r w:rsidRPr="002A0C4E">
        <w:rPr>
          <w:color w:val="FF0000"/>
          <w:sz w:val="28"/>
          <w:szCs w:val="20"/>
        </w:rPr>
        <w:t>o 100%</w:t>
      </w:r>
      <w:r>
        <w:rPr>
          <w:sz w:val="28"/>
          <w:szCs w:val="20"/>
        </w:rPr>
        <w:t xml:space="preserve"> </w:t>
      </w:r>
      <w:r w:rsidRPr="002B7E38">
        <w:rPr>
          <w:sz w:val="28"/>
          <w:szCs w:val="20"/>
        </w:rPr>
        <w:t xml:space="preserve">účast všech členů. V případě, že se nemůžete zúčastnit osobně, nezapomeňte udělit svému zástupci PLNOU MOC </w:t>
      </w:r>
      <w:r w:rsidRPr="002A0C4E">
        <w:rPr>
          <w:color w:val="FF0000"/>
          <w:sz w:val="28"/>
          <w:szCs w:val="20"/>
        </w:rPr>
        <w:t xml:space="preserve">OVĚŘENOU </w:t>
      </w:r>
      <w:r>
        <w:rPr>
          <w:color w:val="FF0000"/>
          <w:sz w:val="28"/>
          <w:szCs w:val="20"/>
        </w:rPr>
        <w:t>ČLENEM PŘEDSTAVENSTVA</w:t>
      </w:r>
      <w:r w:rsidRPr="002B7E38">
        <w:rPr>
          <w:sz w:val="28"/>
          <w:szCs w:val="20"/>
        </w:rPr>
        <w:t>.</w:t>
      </w:r>
    </w:p>
    <w:p w14:paraId="375EF6D3" w14:textId="77777777" w:rsidR="00110EA8" w:rsidRDefault="00110EA8" w:rsidP="00110EA8">
      <w:pPr>
        <w:spacing w:before="360"/>
        <w:jc w:val="both"/>
        <w:rPr>
          <w:sz w:val="32"/>
          <w:szCs w:val="32"/>
        </w:rPr>
      </w:pPr>
      <w:r w:rsidRPr="2288148A">
        <w:rPr>
          <w:sz w:val="32"/>
          <w:szCs w:val="32"/>
        </w:rPr>
        <w:t xml:space="preserve">V Praze dne </w:t>
      </w:r>
      <w:r>
        <w:rPr>
          <w:sz w:val="32"/>
          <w:szCs w:val="32"/>
          <w:highlight w:val="yellow"/>
        </w:rPr>
        <w:t>27. 03</w:t>
      </w:r>
      <w:r w:rsidRPr="2288148A">
        <w:rPr>
          <w:sz w:val="32"/>
          <w:szCs w:val="32"/>
          <w:highlight w:val="yellow"/>
        </w:rPr>
        <w:t>. 202</w:t>
      </w:r>
      <w:r>
        <w:rPr>
          <w:sz w:val="32"/>
          <w:szCs w:val="32"/>
          <w:highlight w:val="yellow"/>
        </w:rPr>
        <w:t>4</w:t>
      </w:r>
    </w:p>
    <w:p w14:paraId="7B482F5D" w14:textId="4A77215F" w:rsidR="4C146E81" w:rsidRPr="001D0F7D" w:rsidRDefault="4C146E81" w:rsidP="001D0F7D">
      <w:pPr>
        <w:pStyle w:val="Nzev"/>
        <w:jc w:val="left"/>
        <w:rPr>
          <w:color w:val="0000FF"/>
          <w:szCs w:val="26"/>
        </w:rPr>
      </w:pPr>
    </w:p>
    <w:sectPr w:rsidR="4C146E81" w:rsidRPr="001D0F7D" w:rsidSect="00A87EB8">
      <w:headerReference w:type="default" r:id="rId8"/>
      <w:footerReference w:type="default" r:id="rId9"/>
      <w:pgSz w:w="16839" w:h="11907" w:orient="landscape" w:code="9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B5E95" w14:textId="77777777" w:rsidR="00A87EB8" w:rsidRDefault="00A87EB8" w:rsidP="003D5D5B">
      <w:r>
        <w:separator/>
      </w:r>
    </w:p>
  </w:endnote>
  <w:endnote w:type="continuationSeparator" w:id="0">
    <w:p w14:paraId="5B5121BB" w14:textId="77777777" w:rsidR="00A87EB8" w:rsidRDefault="00A87EB8" w:rsidP="003D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6B26E" w14:textId="3EC51FFD" w:rsidR="006854BD" w:rsidRPr="00F61773" w:rsidRDefault="006854BD" w:rsidP="00F61773">
    <w:pPr>
      <w:rPr>
        <w:sz w:val="24"/>
      </w:rPr>
    </w:pPr>
    <w:r w:rsidRPr="00F61773">
      <w:rPr>
        <w:b/>
        <w:bCs/>
        <w:szCs w:val="20"/>
        <w:u w:val="single"/>
      </w:rPr>
      <w:t>Svolavatel - Představenstvo družstva:</w:t>
    </w:r>
    <w:r w:rsidRPr="00F61773">
      <w:rPr>
        <w:szCs w:val="20"/>
      </w:rPr>
      <w:t xml:space="preserve"> </w:t>
    </w:r>
    <w:r>
      <w:rPr>
        <w:szCs w:val="20"/>
      </w:rPr>
      <w:t>Radek Nejedlo, Martin Horálek</w:t>
    </w:r>
    <w:r w:rsidRPr="00F61773">
      <w:rPr>
        <w:szCs w:val="20"/>
      </w:rPr>
      <w:t xml:space="preserve">, </w:t>
    </w:r>
    <w:r w:rsidR="00D52CA5">
      <w:rPr>
        <w:szCs w:val="20"/>
      </w:rPr>
      <w:t xml:space="preserve">Hana </w:t>
    </w:r>
    <w:r w:rsidR="00F95C7E">
      <w:rPr>
        <w:szCs w:val="20"/>
      </w:rPr>
      <w:t>Tichánková</w:t>
    </w: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84C5D" w14:textId="77777777" w:rsidR="00A87EB8" w:rsidRDefault="00A87EB8" w:rsidP="003D5D5B">
      <w:r>
        <w:separator/>
      </w:r>
    </w:p>
  </w:footnote>
  <w:footnote w:type="continuationSeparator" w:id="0">
    <w:p w14:paraId="2C410CD6" w14:textId="77777777" w:rsidR="00A87EB8" w:rsidRDefault="00A87EB8" w:rsidP="003D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6B26C" w14:textId="77777777" w:rsidR="006854BD" w:rsidRPr="003D5D5B" w:rsidRDefault="006854BD" w:rsidP="003D5D5B">
    <w:pPr>
      <w:pStyle w:val="Zhlav"/>
      <w:pBdr>
        <w:bottom w:val="single" w:sz="4" w:space="1" w:color="auto"/>
      </w:pBdr>
      <w:jc w:val="center"/>
      <w:rPr>
        <w:b/>
        <w:i/>
        <w:sz w:val="16"/>
        <w:szCs w:val="16"/>
      </w:rPr>
    </w:pPr>
    <w:r w:rsidRPr="003D5D5B">
      <w:rPr>
        <w:b/>
        <w:i/>
        <w:sz w:val="16"/>
        <w:szCs w:val="16"/>
      </w:rPr>
      <w:t xml:space="preserve">Bytové družstvo Fantova 1785 – 1787, sídlem Praha 5, Stodůlky, Fantova 1786/24, </w:t>
    </w:r>
    <w:r>
      <w:rPr>
        <w:b/>
        <w:i/>
        <w:sz w:val="16"/>
        <w:szCs w:val="16"/>
      </w:rPr>
      <w:t xml:space="preserve">PSČ </w:t>
    </w:r>
    <w:r w:rsidRPr="003D5D5B">
      <w:rPr>
        <w:b/>
        <w:i/>
        <w:sz w:val="16"/>
        <w:szCs w:val="16"/>
      </w:rPr>
      <w:t>155 00</w:t>
    </w:r>
  </w:p>
  <w:p w14:paraId="6BA6B26D" w14:textId="77777777" w:rsidR="006854BD" w:rsidRPr="003D5D5B" w:rsidRDefault="006854BD" w:rsidP="003D5D5B">
    <w:pPr>
      <w:pStyle w:val="Zhlav"/>
      <w:pBdr>
        <w:bottom w:val="single" w:sz="4" w:space="1" w:color="auto"/>
      </w:pBdr>
      <w:jc w:val="center"/>
      <w:rPr>
        <w:b/>
        <w:i/>
        <w:sz w:val="16"/>
        <w:szCs w:val="16"/>
      </w:rPr>
    </w:pPr>
    <w:r w:rsidRPr="003D5D5B">
      <w:rPr>
        <w:b/>
        <w:i/>
        <w:sz w:val="16"/>
        <w:szCs w:val="16"/>
      </w:rPr>
      <w:t>IČ 276 21 782, zapsané v obchodním rejstříku vedeném Městským soudem v Praze – oddíl Dr, vložka 6611,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133B"/>
    <w:multiLevelType w:val="hybridMultilevel"/>
    <w:tmpl w:val="D924F654"/>
    <w:lvl w:ilvl="0" w:tplc="68784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65E66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A3E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CB7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5A6A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C13E"/>
    <w:multiLevelType w:val="hybridMultilevel"/>
    <w:tmpl w:val="F2902CD0"/>
    <w:lvl w:ilvl="0" w:tplc="7D780106">
      <w:start w:val="1"/>
      <w:numFmt w:val="decimal"/>
      <w:lvlText w:val="%1."/>
      <w:lvlJc w:val="left"/>
      <w:pPr>
        <w:ind w:left="720" w:hanging="360"/>
      </w:pPr>
    </w:lvl>
    <w:lvl w:ilvl="1" w:tplc="7BE22A34">
      <w:start w:val="1"/>
      <w:numFmt w:val="lowerLetter"/>
      <w:lvlText w:val="%2."/>
      <w:lvlJc w:val="left"/>
      <w:pPr>
        <w:ind w:left="1440" w:hanging="360"/>
      </w:pPr>
    </w:lvl>
    <w:lvl w:ilvl="2" w:tplc="6C5EC7E4">
      <w:start w:val="1"/>
      <w:numFmt w:val="lowerRoman"/>
      <w:lvlText w:val="%3."/>
      <w:lvlJc w:val="right"/>
      <w:pPr>
        <w:ind w:left="2160" w:hanging="180"/>
      </w:pPr>
    </w:lvl>
    <w:lvl w:ilvl="3" w:tplc="F3A6E6D8">
      <w:start w:val="1"/>
      <w:numFmt w:val="decimal"/>
      <w:lvlText w:val="%4."/>
      <w:lvlJc w:val="left"/>
      <w:pPr>
        <w:ind w:left="2880" w:hanging="360"/>
      </w:pPr>
    </w:lvl>
    <w:lvl w:ilvl="4" w:tplc="83282A0C">
      <w:start w:val="1"/>
      <w:numFmt w:val="lowerLetter"/>
      <w:lvlText w:val="%5."/>
      <w:lvlJc w:val="left"/>
      <w:pPr>
        <w:ind w:left="3600" w:hanging="360"/>
      </w:pPr>
    </w:lvl>
    <w:lvl w:ilvl="5" w:tplc="91E0AB8C">
      <w:start w:val="1"/>
      <w:numFmt w:val="lowerRoman"/>
      <w:lvlText w:val="%6."/>
      <w:lvlJc w:val="right"/>
      <w:pPr>
        <w:ind w:left="4320" w:hanging="180"/>
      </w:pPr>
    </w:lvl>
    <w:lvl w:ilvl="6" w:tplc="CB924C5E">
      <w:start w:val="1"/>
      <w:numFmt w:val="decimal"/>
      <w:lvlText w:val="%7."/>
      <w:lvlJc w:val="left"/>
      <w:pPr>
        <w:ind w:left="5040" w:hanging="360"/>
      </w:pPr>
    </w:lvl>
    <w:lvl w:ilvl="7" w:tplc="3EF6F39C">
      <w:start w:val="1"/>
      <w:numFmt w:val="lowerLetter"/>
      <w:lvlText w:val="%8."/>
      <w:lvlJc w:val="left"/>
      <w:pPr>
        <w:ind w:left="5760" w:hanging="360"/>
      </w:pPr>
    </w:lvl>
    <w:lvl w:ilvl="8" w:tplc="484263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2CD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5B9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4BE"/>
    <w:multiLevelType w:val="hybridMultilevel"/>
    <w:tmpl w:val="D924F654"/>
    <w:lvl w:ilvl="0" w:tplc="68784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F4048"/>
    <w:multiLevelType w:val="hybridMultilevel"/>
    <w:tmpl w:val="D924F654"/>
    <w:lvl w:ilvl="0" w:tplc="68784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766A8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DE8"/>
    <w:multiLevelType w:val="hybridMultilevel"/>
    <w:tmpl w:val="77C09EF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580D63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7E9A"/>
    <w:multiLevelType w:val="hybridMultilevel"/>
    <w:tmpl w:val="C4663258"/>
    <w:lvl w:ilvl="0" w:tplc="68784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F5120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6B9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3493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63BF4"/>
    <w:multiLevelType w:val="hybridMultilevel"/>
    <w:tmpl w:val="CA9C5F76"/>
    <w:lvl w:ilvl="0" w:tplc="2BC0D5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9C55483"/>
    <w:multiLevelType w:val="hybridMultilevel"/>
    <w:tmpl w:val="277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15288">
    <w:abstractNumId w:val="5"/>
  </w:num>
  <w:num w:numId="2" w16cid:durableId="1779375849">
    <w:abstractNumId w:val="8"/>
  </w:num>
  <w:num w:numId="3" w16cid:durableId="1971130899">
    <w:abstractNumId w:val="13"/>
  </w:num>
  <w:num w:numId="4" w16cid:durableId="1803503028">
    <w:abstractNumId w:val="9"/>
  </w:num>
  <w:num w:numId="5" w16cid:durableId="1214150416">
    <w:abstractNumId w:val="0"/>
  </w:num>
  <w:num w:numId="6" w16cid:durableId="962536384">
    <w:abstractNumId w:val="6"/>
  </w:num>
  <w:num w:numId="7" w16cid:durableId="1819952834">
    <w:abstractNumId w:val="18"/>
  </w:num>
  <w:num w:numId="8" w16cid:durableId="928462016">
    <w:abstractNumId w:val="2"/>
  </w:num>
  <w:num w:numId="9" w16cid:durableId="722413493">
    <w:abstractNumId w:val="15"/>
  </w:num>
  <w:num w:numId="10" w16cid:durableId="1810634533">
    <w:abstractNumId w:val="1"/>
  </w:num>
  <w:num w:numId="11" w16cid:durableId="1341927952">
    <w:abstractNumId w:val="7"/>
  </w:num>
  <w:num w:numId="12" w16cid:durableId="1882399799">
    <w:abstractNumId w:val="17"/>
  </w:num>
  <w:num w:numId="13" w16cid:durableId="1240558706">
    <w:abstractNumId w:val="16"/>
  </w:num>
  <w:num w:numId="14" w16cid:durableId="322778757">
    <w:abstractNumId w:val="14"/>
  </w:num>
  <w:num w:numId="15" w16cid:durableId="1960796352">
    <w:abstractNumId w:val="11"/>
  </w:num>
  <w:num w:numId="16" w16cid:durableId="652222494">
    <w:abstractNumId w:val="10"/>
  </w:num>
  <w:num w:numId="17" w16cid:durableId="298070225">
    <w:abstractNumId w:val="3"/>
  </w:num>
  <w:num w:numId="18" w16cid:durableId="619264344">
    <w:abstractNumId w:val="12"/>
  </w:num>
  <w:num w:numId="19" w16cid:durableId="1986087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F9"/>
    <w:rsid w:val="00031DD0"/>
    <w:rsid w:val="000517E2"/>
    <w:rsid w:val="00053D68"/>
    <w:rsid w:val="00061011"/>
    <w:rsid w:val="00062F88"/>
    <w:rsid w:val="000834AF"/>
    <w:rsid w:val="00083EC7"/>
    <w:rsid w:val="000C1782"/>
    <w:rsid w:val="000E273B"/>
    <w:rsid w:val="00110EA8"/>
    <w:rsid w:val="00112550"/>
    <w:rsid w:val="001252BC"/>
    <w:rsid w:val="00130B5C"/>
    <w:rsid w:val="00134675"/>
    <w:rsid w:val="00144739"/>
    <w:rsid w:val="0016579D"/>
    <w:rsid w:val="00175E32"/>
    <w:rsid w:val="001B1703"/>
    <w:rsid w:val="001D0F7D"/>
    <w:rsid w:val="0023546D"/>
    <w:rsid w:val="00261FB3"/>
    <w:rsid w:val="002A0C4E"/>
    <w:rsid w:val="002B7E38"/>
    <w:rsid w:val="002E1B8E"/>
    <w:rsid w:val="0030035C"/>
    <w:rsid w:val="003068B9"/>
    <w:rsid w:val="00324FF2"/>
    <w:rsid w:val="00392341"/>
    <w:rsid w:val="003B45A3"/>
    <w:rsid w:val="003D5D5B"/>
    <w:rsid w:val="003E0184"/>
    <w:rsid w:val="003E1C9A"/>
    <w:rsid w:val="004062D0"/>
    <w:rsid w:val="004A46E9"/>
    <w:rsid w:val="004E4826"/>
    <w:rsid w:val="004F021E"/>
    <w:rsid w:val="004F3358"/>
    <w:rsid w:val="004F3BDF"/>
    <w:rsid w:val="005066CC"/>
    <w:rsid w:val="005134F3"/>
    <w:rsid w:val="00516742"/>
    <w:rsid w:val="00553685"/>
    <w:rsid w:val="005547DF"/>
    <w:rsid w:val="005626D7"/>
    <w:rsid w:val="00581A09"/>
    <w:rsid w:val="005F3152"/>
    <w:rsid w:val="00625198"/>
    <w:rsid w:val="00645752"/>
    <w:rsid w:val="00661A29"/>
    <w:rsid w:val="00662CFC"/>
    <w:rsid w:val="006854BD"/>
    <w:rsid w:val="006B1216"/>
    <w:rsid w:val="006D074D"/>
    <w:rsid w:val="00747E8C"/>
    <w:rsid w:val="00767290"/>
    <w:rsid w:val="00782037"/>
    <w:rsid w:val="007D71BC"/>
    <w:rsid w:val="007D76F5"/>
    <w:rsid w:val="0080634A"/>
    <w:rsid w:val="0082344A"/>
    <w:rsid w:val="00830B10"/>
    <w:rsid w:val="00872202"/>
    <w:rsid w:val="00892E46"/>
    <w:rsid w:val="00896600"/>
    <w:rsid w:val="008B58AD"/>
    <w:rsid w:val="008C267C"/>
    <w:rsid w:val="008E25C1"/>
    <w:rsid w:val="00901BAA"/>
    <w:rsid w:val="00905813"/>
    <w:rsid w:val="00920694"/>
    <w:rsid w:val="00933831"/>
    <w:rsid w:val="00970722"/>
    <w:rsid w:val="00987A0D"/>
    <w:rsid w:val="00997C63"/>
    <w:rsid w:val="009A3F97"/>
    <w:rsid w:val="009C68A5"/>
    <w:rsid w:val="009D6531"/>
    <w:rsid w:val="009E5E11"/>
    <w:rsid w:val="009E654E"/>
    <w:rsid w:val="009E77F9"/>
    <w:rsid w:val="00A14879"/>
    <w:rsid w:val="00A227E9"/>
    <w:rsid w:val="00A80566"/>
    <w:rsid w:val="00A83FFC"/>
    <w:rsid w:val="00A87EB8"/>
    <w:rsid w:val="00A96A0E"/>
    <w:rsid w:val="00AA7DD0"/>
    <w:rsid w:val="00AD074F"/>
    <w:rsid w:val="00B03DF2"/>
    <w:rsid w:val="00BA5A50"/>
    <w:rsid w:val="00C16E6C"/>
    <w:rsid w:val="00C334B5"/>
    <w:rsid w:val="00C40C52"/>
    <w:rsid w:val="00C42BF6"/>
    <w:rsid w:val="00C43C21"/>
    <w:rsid w:val="00CC36C4"/>
    <w:rsid w:val="00CE11F9"/>
    <w:rsid w:val="00D51571"/>
    <w:rsid w:val="00D52CA5"/>
    <w:rsid w:val="00D649AA"/>
    <w:rsid w:val="00D67120"/>
    <w:rsid w:val="00DC7688"/>
    <w:rsid w:val="00DE0276"/>
    <w:rsid w:val="00DE4210"/>
    <w:rsid w:val="00DE645F"/>
    <w:rsid w:val="00DF3AAF"/>
    <w:rsid w:val="00E123DB"/>
    <w:rsid w:val="00E7595E"/>
    <w:rsid w:val="00EA184B"/>
    <w:rsid w:val="00EA39BC"/>
    <w:rsid w:val="00EA5407"/>
    <w:rsid w:val="00EE3963"/>
    <w:rsid w:val="00EE58B9"/>
    <w:rsid w:val="00EF48CC"/>
    <w:rsid w:val="00F23467"/>
    <w:rsid w:val="00F242E0"/>
    <w:rsid w:val="00F46AFF"/>
    <w:rsid w:val="00F61773"/>
    <w:rsid w:val="00F64A18"/>
    <w:rsid w:val="00F67313"/>
    <w:rsid w:val="00F72D57"/>
    <w:rsid w:val="00F82AF0"/>
    <w:rsid w:val="00F95C7E"/>
    <w:rsid w:val="00FB76B7"/>
    <w:rsid w:val="00FC74A9"/>
    <w:rsid w:val="00FC7882"/>
    <w:rsid w:val="00FD0236"/>
    <w:rsid w:val="00FD0E5C"/>
    <w:rsid w:val="00FD52D5"/>
    <w:rsid w:val="00FF3364"/>
    <w:rsid w:val="1A800FD1"/>
    <w:rsid w:val="2288148A"/>
    <w:rsid w:val="3908F88C"/>
    <w:rsid w:val="4C1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B246"/>
  <w15:chartTrackingRefBased/>
  <w15:docId w15:val="{6072A3EF-7206-400C-B1EF-9173139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1F9"/>
    <w:rPr>
      <w:rFonts w:ascii="Arial" w:eastAsia="Times New Roman" w:hAnsi="Arial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11F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11F9"/>
    <w:rPr>
      <w:rFonts w:ascii="Arial" w:eastAsia="Times New Roman" w:hAnsi="Arial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CE11F9"/>
    <w:pPr>
      <w:jc w:val="center"/>
    </w:pPr>
    <w:rPr>
      <w:b/>
      <w:sz w:val="40"/>
      <w:u w:val="single"/>
    </w:rPr>
  </w:style>
  <w:style w:type="character" w:customStyle="1" w:styleId="NzevChar">
    <w:name w:val="Název Char"/>
    <w:link w:val="Nzev"/>
    <w:rsid w:val="00CE11F9"/>
    <w:rPr>
      <w:rFonts w:ascii="Arial" w:eastAsia="Times New Roman" w:hAnsi="Arial" w:cs="Times New Roman"/>
      <w:b/>
      <w:sz w:val="40"/>
      <w:szCs w:val="24"/>
      <w:u w:val="single"/>
      <w:lang w:eastAsia="cs-CZ"/>
    </w:rPr>
  </w:style>
  <w:style w:type="paragraph" w:customStyle="1" w:styleId="Podtitul">
    <w:name w:val="Podtitul"/>
    <w:basedOn w:val="Normln"/>
    <w:link w:val="PodtitulChar"/>
    <w:qFormat/>
    <w:rsid w:val="00CE11F9"/>
    <w:pPr>
      <w:spacing w:before="360"/>
      <w:jc w:val="center"/>
    </w:pPr>
    <w:rPr>
      <w:b/>
      <w:bCs/>
      <w:sz w:val="40"/>
    </w:rPr>
  </w:style>
  <w:style w:type="character" w:customStyle="1" w:styleId="PodtitulChar">
    <w:name w:val="Podtitul Char"/>
    <w:link w:val="Podtitul"/>
    <w:rsid w:val="00CE11F9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5D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5D5B"/>
    <w:rPr>
      <w:rFonts w:ascii="Arial" w:eastAsia="Times New Roman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3D5D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5D5B"/>
    <w:rPr>
      <w:rFonts w:ascii="Arial" w:eastAsia="Times New Roman" w:hAnsi="Arial"/>
      <w:szCs w:val="24"/>
    </w:rPr>
  </w:style>
  <w:style w:type="paragraph" w:styleId="Odstavecseseznamem">
    <w:name w:val="List Paragraph"/>
    <w:basedOn w:val="Normln"/>
    <w:uiPriority w:val="34"/>
    <w:qFormat/>
    <w:rsid w:val="004F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45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45A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B4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dfantova.cz/heslo/podkla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746</Characters>
  <Application>Microsoft Office Word</Application>
  <DocSecurity>0</DocSecurity>
  <Lines>6</Lines>
  <Paragraphs>1</Paragraphs>
  <ScaleCrop>false</ScaleCrop>
  <Company>Telefonica Czech Republic, a.s.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členskou schůzi Bytového družstva Fantova 1785 – 1787,</dc:title>
  <dc:subject/>
  <dc:creator>Windows User</dc:creator>
  <cp:keywords/>
  <cp:lastModifiedBy>Anna Nejedlová</cp:lastModifiedBy>
  <cp:revision>2</cp:revision>
  <cp:lastPrinted>2023-01-17T19:13:00Z</cp:lastPrinted>
  <dcterms:created xsi:type="dcterms:W3CDTF">2024-04-03T17:34:00Z</dcterms:created>
  <dcterms:modified xsi:type="dcterms:W3CDTF">2024-04-03T17:34:00Z</dcterms:modified>
</cp:coreProperties>
</file>